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A469F" w:rsidR="0099126E" w:rsidP="0099126E" w:rsidRDefault="0099126E" w14:paraId="1CE2D859" w14:textId="77777777">
      <w:pPr>
        <w:shd w:val="clear" w:color="auto" w:fill="FFFFFF"/>
        <w:autoSpaceDE w:val="0"/>
        <w:autoSpaceDN w:val="0"/>
        <w:adjustRightInd w:val="0"/>
        <w:jc w:val="center"/>
        <w:rPr>
          <w:rFonts w:eastAsia="SimSun" w:asciiTheme="minorHAnsi" w:hAnsiTheme="minorHAnsi" w:cstheme="minorHAnsi"/>
          <w:b/>
          <w:bCs/>
          <w:sz w:val="22"/>
          <w:szCs w:val="22"/>
          <w:lang w:val="en-US" w:eastAsia="zh-CN"/>
        </w:rPr>
      </w:pPr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val="en-US" w:eastAsia="zh-CN"/>
        </w:rPr>
        <w:t>FIŞA DISCIPLINEI</w:t>
      </w:r>
    </w:p>
    <w:p w:rsidRPr="001A469F" w:rsidR="0099126E" w:rsidP="0099126E" w:rsidRDefault="0099126E" w14:paraId="4592815C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val="en-US" w:eastAsia="zh-CN"/>
        </w:rPr>
      </w:pPr>
    </w:p>
    <w:p w:rsidRPr="001A469F" w:rsidR="00346D70" w:rsidP="00346D70" w:rsidRDefault="00346D70" w14:paraId="5CB6FE68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1A469F" w:rsidR="00346D70" w:rsidTr="234D73A6" w14:paraId="5EC4A341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734AC7C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1.1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Institu</w:t>
            </w:r>
            <w:r w:rsidRPr="001A469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ţia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de </w:t>
            </w: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16DE072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Universitatea Tehnică din Cluj-Napoca </w:t>
            </w:r>
          </w:p>
        </w:tc>
      </w:tr>
      <w:tr w:rsidRPr="001A469F" w:rsidR="00346D70" w:rsidTr="234D73A6" w14:paraId="38A41C90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38B7D0C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7ED125C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w:rsidRPr="001A469F" w:rsidR="00346D70" w:rsidTr="234D73A6" w14:paraId="665D607E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0AE89A2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234D73A6" w:rsidRDefault="00346D70" w14:paraId="186E9BD8" w14:textId="7D2EBCC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234D73A6" w:rsidR="236CAED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1A469F" w:rsidR="00346D70" w:rsidTr="234D73A6" w14:paraId="75694F1B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274BB65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1E9FD98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Civilă</w:t>
            </w:r>
          </w:p>
        </w:tc>
      </w:tr>
      <w:tr w:rsidRPr="001A469F" w:rsidR="00346D70" w:rsidTr="234D73A6" w14:paraId="5CF67ED2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640CC60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5916DBA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Licenţă</w:t>
            </w:r>
            <w:proofErr w:type="spellEnd"/>
          </w:p>
        </w:tc>
      </w:tr>
      <w:tr w:rsidRPr="001A469F" w:rsidR="00346D70" w:rsidTr="234D73A6" w14:paraId="0CA66782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776C2B9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0BD1DA0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Urbană și Dezvoltare Regională</w:t>
            </w:r>
          </w:p>
        </w:tc>
      </w:tr>
      <w:tr w:rsidRPr="001A469F" w:rsidR="00346D70" w:rsidTr="234D73A6" w14:paraId="24091BA3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66DDB0B4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1.7 Forma de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61D0D85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IF –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cu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frecvenţă</w:t>
            </w:r>
            <w:proofErr w:type="spellEnd"/>
          </w:p>
        </w:tc>
      </w:tr>
    </w:tbl>
    <w:p w:rsidRPr="001A469F" w:rsidR="00346D70" w:rsidP="00346D70" w:rsidRDefault="00346D70" w14:paraId="0C760A5E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u w:val="single"/>
          <w:lang w:eastAsia="zh-CN"/>
        </w:rPr>
      </w:pPr>
    </w:p>
    <w:p w:rsidRPr="001A469F" w:rsidR="00346D70" w:rsidP="00346D70" w:rsidRDefault="00346D70" w14:paraId="27787CEF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469F">
        <w:rPr>
          <w:rFonts w:asciiTheme="minorHAnsi" w:hAnsiTheme="minorHAnsi" w:cstheme="minorHAns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1A469F" w:rsidR="00346D70" w:rsidTr="2E6FB4E3" w14:paraId="71E77784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1A469F" w:rsidR="00346D70" w:rsidP="002F2317" w:rsidRDefault="00346D70" w14:paraId="545DACEC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1A469F" w:rsidR="00346D70" w:rsidP="002F2317" w:rsidRDefault="00346D70" w14:paraId="28BFBA3E" w14:textId="619B96B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Limba engleză I</w:t>
            </w:r>
            <w:r w:rsidR="001627C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2255" w:type="dxa"/>
            <w:tcMar/>
            <w:vAlign w:val="center"/>
          </w:tcPr>
          <w:p w:rsidRPr="001A469F" w:rsidR="00346D70" w:rsidP="002F2317" w:rsidRDefault="00346D70" w14:paraId="5E58B49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1A469F" w:rsidR="00346D70" w:rsidP="2E6FB4E3" w:rsidRDefault="001357DB" w14:paraId="0C13E290" w14:textId="5DE8571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E6FB4E3" w:rsidR="001357D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19</w:t>
            </w:r>
            <w:r w:rsidRPr="2E6FB4E3" w:rsidR="00346D7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.10</w:t>
            </w:r>
          </w:p>
        </w:tc>
      </w:tr>
      <w:tr w:rsidRPr="001A469F" w:rsidR="00346D70" w:rsidTr="2E6FB4E3" w14:paraId="2208CF5A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1A469F" w:rsidR="00346D70" w:rsidP="002F2317" w:rsidRDefault="00346D70" w14:paraId="57E0EE8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1A469F" w:rsidR="00346D70" w:rsidP="002F2317" w:rsidRDefault="00346D70" w14:paraId="6B2C6AC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2E6FB4E3" w14:paraId="66730D15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1A469F" w:rsidR="00346D70" w:rsidP="002F2317" w:rsidRDefault="00346D70" w14:paraId="470763C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2.3 Titularul </w:t>
            </w: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activităţilor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1A469F" w:rsidR="00346D70" w:rsidP="2E6FB4E3" w:rsidRDefault="00346D70" w14:paraId="018B5FA0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2E6FB4E3" w:rsidR="00346D7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Conf. dr. Ruxanda Literat </w:t>
            </w:r>
            <w:hyperlink r:id="R89064665c99c4707">
              <w:r w:rsidRPr="2E6FB4E3" w:rsidR="00346D70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color w:val="auto"/>
                  <w:sz w:val="22"/>
                  <w:szCs w:val="22"/>
                  <w:u w:val="none"/>
                </w:rPr>
                <w:t>Ruxandra.Literat@lang.utcluj.ro</w:t>
              </w:r>
            </w:hyperlink>
            <w:r w:rsidRPr="2E6FB4E3" w:rsidR="00346D7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</w:p>
          <w:p w:rsidRPr="001A469F" w:rsidR="00346D70" w:rsidP="2E6FB4E3" w:rsidRDefault="00346D70" w14:paraId="5AE0358B" w14:textId="7777777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2E6FB4E3" w:rsidR="00346D7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Lect. dr. Augusta </w:t>
            </w:r>
            <w:r w:rsidRPr="2E6FB4E3" w:rsidR="00346D7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Szasz</w:t>
            </w:r>
            <w:r w:rsidRPr="2E6FB4E3" w:rsidR="00346D70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 </w:t>
            </w:r>
            <w:hyperlink r:id="Rae6f49c056694572">
              <w:r w:rsidRPr="2E6FB4E3" w:rsidR="00346D70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color w:val="auto"/>
                  <w:sz w:val="22"/>
                  <w:szCs w:val="22"/>
                  <w:u w:val="none"/>
                </w:rPr>
                <w:t>auguszta.szasz@lang.utcluj.ro</w:t>
              </w:r>
            </w:hyperlink>
          </w:p>
        </w:tc>
      </w:tr>
      <w:tr w:rsidRPr="001A469F" w:rsidR="00346D70" w:rsidTr="2E6FB4E3" w14:paraId="0F35C575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1A469F" w:rsidR="00346D70" w:rsidP="002F2317" w:rsidRDefault="00346D70" w14:paraId="66C9C00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1A469F" w:rsidR="00346D70" w:rsidP="002F2317" w:rsidRDefault="00346D70" w14:paraId="64D8F83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1A469F" w:rsidR="00346D70" w:rsidP="002F2317" w:rsidRDefault="00346D70" w14:paraId="72B6C20C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1A469F" w:rsidR="00346D70" w:rsidP="002F2317" w:rsidRDefault="00A60114" w14:paraId="683F3A6C" w14:textId="7A3F4FA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1A469F" w:rsidR="00346D70" w:rsidP="002F2317" w:rsidRDefault="00346D70" w14:paraId="5CB12902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1A469F" w:rsidR="00346D70" w:rsidP="2E6FB4E3" w:rsidRDefault="00346D70" w14:paraId="137F2186" w14:textId="60F1749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E6FB4E3" w:rsidR="00346D7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2E6FB4E3" w:rsidR="355FC8F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1A469F" w:rsidR="00346D70" w:rsidTr="2E6FB4E3" w14:paraId="4110B9D5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1A469F" w:rsidR="00346D70" w:rsidP="002F2317" w:rsidRDefault="00346D70" w14:paraId="1CE4E0B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A469F" w:rsidR="00346D70" w:rsidP="002F2317" w:rsidRDefault="00346D70" w14:paraId="138C88D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1A469F" w:rsidR="00346D70" w:rsidP="2E6FB4E3" w:rsidRDefault="00346D70" w14:paraId="116A9632" w14:textId="6143362F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2E6FB4E3" w:rsidR="00346D70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</w:t>
            </w:r>
            <w:r w:rsidRPr="2E6FB4E3" w:rsidR="00275BBA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C</w:t>
            </w:r>
            <w:bookmarkStart w:name="_GoBack" w:id="0"/>
            <w:bookmarkEnd w:id="0"/>
          </w:p>
        </w:tc>
      </w:tr>
      <w:tr w:rsidRPr="001A469F" w:rsidR="00346D70" w:rsidTr="2E6FB4E3" w14:paraId="219119C6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1A469F" w:rsidR="00346D70" w:rsidP="002F2317" w:rsidRDefault="00346D70" w14:paraId="39B5E6A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A469F" w:rsidR="00346D70" w:rsidP="002F2317" w:rsidRDefault="00346D70" w14:paraId="125EC9C6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1A469F" w:rsidR="00346D70" w:rsidP="2E6FB4E3" w:rsidRDefault="00346D70" w14:paraId="596F6561" w14:textId="59F5952B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2E6FB4E3" w:rsidR="6874110E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DOP</w:t>
            </w:r>
          </w:p>
        </w:tc>
      </w:tr>
    </w:tbl>
    <w:p w:rsidRPr="001A469F" w:rsidR="00346D70" w:rsidP="00346D70" w:rsidRDefault="00346D70" w14:paraId="56968B1C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469F" w:rsidR="00346D70" w:rsidP="00346D70" w:rsidRDefault="00346D70" w14:paraId="68638444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469F">
        <w:rPr>
          <w:rFonts w:asciiTheme="minorHAnsi" w:hAnsiTheme="minorHAnsi" w:cstheme="minorHAnsi"/>
          <w:b/>
          <w:bCs/>
          <w:sz w:val="22"/>
          <w:szCs w:val="22"/>
        </w:rPr>
        <w:t>3. Timpul total estimat</w:t>
      </w:r>
    </w:p>
    <w:p w:rsidRPr="001A469F" w:rsidR="00346D70" w:rsidP="00346D70" w:rsidRDefault="00346D70" w14:paraId="4CD60F67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1"/>
        <w:gridCol w:w="379"/>
        <w:gridCol w:w="506"/>
        <w:gridCol w:w="637"/>
        <w:gridCol w:w="377"/>
        <w:gridCol w:w="764"/>
        <w:gridCol w:w="377"/>
        <w:gridCol w:w="766"/>
        <w:gridCol w:w="200"/>
        <w:gridCol w:w="570"/>
        <w:gridCol w:w="123"/>
        <w:gridCol w:w="581"/>
        <w:gridCol w:w="572"/>
        <w:gridCol w:w="404"/>
        <w:gridCol w:w="872"/>
        <w:gridCol w:w="845"/>
      </w:tblGrid>
      <w:tr w:rsidRPr="001A469F" w:rsidR="006A0DCA" w:rsidTr="2E6FB4E3" w14:paraId="30D8CF88" w14:textId="77777777">
        <w:tc>
          <w:tcPr>
            <w:tcW w:w="85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4B19AF1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335E1869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3BDB49F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66B0553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15C17DA4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3AFDB69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3251EF82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0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0C5E1A5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1125DD8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74AFDD3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19C6F6D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3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00F7E72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43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416A94B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6A0DCA" w:rsidTr="2E6FB4E3" w14:paraId="3F1A8CB1" w14:textId="77777777">
        <w:tc>
          <w:tcPr>
            <w:tcW w:w="857" w:type="pct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089E74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41E9ADB2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3CB95E2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2E5DEBD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642E5420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605E3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1A690960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02" w:type="pct"/>
            <w:gridSpan w:val="2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4A99671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7A15A90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" w:type="pct"/>
            <w:gridSpan w:val="2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2C03A9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7" w:type="pct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2385845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3" w:type="pct"/>
            <w:gridSpan w:val="2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5432EDD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439" w:type="pct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40DB7B6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2E6FB4E3" w14:paraId="67A09C19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78942D7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1A469F" w:rsidR="00346D70" w:rsidTr="2E6FB4E3" w14:paraId="7573D38B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469F" w:rsidR="00346D70" w:rsidP="002F2317" w:rsidRDefault="00346D70" w14:paraId="179146B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A469F" w:rsidR="00346D70" w:rsidP="2E6FB4E3" w:rsidRDefault="00346D70" w14:paraId="3B52E04E" w14:textId="40EB5F8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</w:tr>
      <w:tr w:rsidRPr="001A469F" w:rsidR="00346D70" w:rsidTr="2E6FB4E3" w14:paraId="6B745951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469F" w:rsidR="00346D70" w:rsidP="002F2317" w:rsidRDefault="00346D70" w14:paraId="7787791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A469F" w:rsidR="00346D70" w:rsidP="002F2317" w:rsidRDefault="00346D70" w14:paraId="233CB83A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5 ore</w:t>
            </w:r>
          </w:p>
        </w:tc>
      </w:tr>
      <w:tr w:rsidRPr="001A469F" w:rsidR="00346D70" w:rsidTr="2E6FB4E3" w14:paraId="28A1D7F1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469F" w:rsidR="00346D70" w:rsidP="002F2317" w:rsidRDefault="00346D70" w14:paraId="699366D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A469F" w:rsidR="00346D70" w:rsidP="002F2317" w:rsidRDefault="00346D70" w14:paraId="56DE48F6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A469F" w:rsidR="00346D70" w:rsidTr="2E6FB4E3" w14:paraId="4C7C9BF7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469F" w:rsidR="00346D70" w:rsidP="002F2317" w:rsidRDefault="00346D70" w14:paraId="63E5F2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A469F" w:rsidR="00346D70" w:rsidP="002F2317" w:rsidRDefault="00346D70" w14:paraId="0793CF19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A469F" w:rsidR="00346D70" w:rsidTr="2E6FB4E3" w14:paraId="38A91571" w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469F" w:rsidR="00346D70" w:rsidP="002F2317" w:rsidRDefault="00346D70" w14:paraId="6378412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(e) Tutorat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A469F" w:rsidR="00346D70" w:rsidP="002F2317" w:rsidRDefault="00346D70" w14:paraId="17692B2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2E6FB4E3" w14:paraId="576E4F70" w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1A469F" w:rsidR="00346D70" w:rsidP="002F2317" w:rsidRDefault="00346D70" w14:paraId="49A8523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A469F" w:rsidR="00346D70" w:rsidP="002F2317" w:rsidRDefault="00346D70" w14:paraId="5966CA5E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A469F" w:rsidR="00346D70" w:rsidTr="2E6FB4E3" w14:paraId="3AC6D6A6" w14:textId="77777777">
        <w:trPr>
          <w:gridAfter w:val="5"/>
          <w:wAfter w:w="1701" w:type="pct"/>
        </w:trPr>
        <w:tc>
          <w:tcPr>
            <w:tcW w:w="2835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A469F" w:rsidR="00346D70" w:rsidP="002F2317" w:rsidRDefault="00346D70" w14:paraId="3DEA6CF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6563A53C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11 ore</w:t>
            </w:r>
          </w:p>
        </w:tc>
      </w:tr>
      <w:tr w:rsidRPr="001A469F" w:rsidR="00346D70" w:rsidTr="2E6FB4E3" w14:paraId="33E614B4" w14:textId="77777777">
        <w:trPr>
          <w:gridAfter w:val="5"/>
          <w:wAfter w:w="1701" w:type="pct"/>
        </w:trPr>
        <w:tc>
          <w:tcPr>
            <w:tcW w:w="2835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A469F" w:rsidR="00346D70" w:rsidP="002F2317" w:rsidRDefault="00346D70" w14:paraId="79256EB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1A469F" w:rsidR="00346D70" w:rsidP="002F2317" w:rsidRDefault="00346D70" w14:paraId="2C14C569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25 ore</w:t>
            </w:r>
          </w:p>
        </w:tc>
      </w:tr>
      <w:tr w:rsidRPr="001A469F" w:rsidR="00346D70" w:rsidTr="2E6FB4E3" w14:paraId="75186D0B" w14:textId="77777777">
        <w:trPr>
          <w:gridAfter w:val="5"/>
          <w:wAfter w:w="1701" w:type="pct"/>
        </w:trPr>
        <w:tc>
          <w:tcPr>
            <w:tcW w:w="2835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A469F" w:rsidR="00346D70" w:rsidP="002F2317" w:rsidRDefault="00346D70" w14:paraId="1CB502C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469F" w:rsidR="00346D70" w:rsidP="2E6FB4E3" w:rsidRDefault="00346D70" w14:paraId="67384769" w14:textId="1A0C719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E6FB4E3" w:rsidR="00346D7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  <w:r w:rsidRPr="2E6FB4E3" w:rsidR="775B518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.00</w:t>
            </w:r>
          </w:p>
        </w:tc>
      </w:tr>
    </w:tbl>
    <w:p w:rsidRPr="001A469F" w:rsidR="00346D70" w:rsidP="00346D70" w:rsidRDefault="00346D70" w14:paraId="451C4066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469F" w:rsidR="0099126E" w:rsidP="0099126E" w:rsidRDefault="0099126E" w14:paraId="79AEB4F3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w:rsidRPr="001A469F" w:rsidR="00346D70" w:rsidP="00346D70" w:rsidRDefault="00346D70" w14:paraId="1FE3EC0C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4. </w:t>
      </w:r>
      <w:proofErr w:type="spellStart"/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Precondi</w:t>
      </w:r>
      <w:r w:rsidRPr="001A469F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1A469F">
        <w:rPr>
          <w:rFonts w:asciiTheme="minorHAnsi" w:hAnsiTheme="minorHAnsi" w:cstheme="minorHAnsi"/>
          <w:sz w:val="22"/>
          <w:szCs w:val="22"/>
          <w:lang w:eastAsia="zh-CN"/>
        </w:rPr>
        <w:t xml:space="preserve"> (acolo unde</w:t>
      </w:r>
      <w:r w:rsidRPr="001A469F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1A469F" w:rsidR="00346D70" w:rsidTr="002F2317" w14:paraId="143AA2E6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469F" w:rsidR="00346D70" w:rsidP="002F2317" w:rsidRDefault="00346D70" w14:paraId="05E357F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469F" w:rsidR="00346D70" w:rsidP="002F2317" w:rsidRDefault="00346D70" w14:paraId="7DB141E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w:rsidRPr="001A469F" w:rsidR="00346D70" w:rsidTr="002F2317" w14:paraId="3FEB840A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469F" w:rsidR="00346D70" w:rsidP="002F2317" w:rsidRDefault="00346D70" w14:paraId="288812D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lastRenderedPageBreak/>
              <w:t xml:space="preserve">4.2 de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</w:t>
            </w:r>
            <w:r w:rsidRPr="001A469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469F" w:rsidR="00346D70" w:rsidP="00346D70" w:rsidRDefault="00346D70" w14:paraId="0746BDC9" w14:textId="6FB1D7EC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Nivel minim de cunoaștere a limbii străine A2. Cunoștințe Limba engleză I</w:t>
            </w:r>
          </w:p>
        </w:tc>
      </w:tr>
    </w:tbl>
    <w:p w:rsidRPr="001A469F" w:rsidR="00346D70" w:rsidP="00346D70" w:rsidRDefault="00346D70" w14:paraId="49353A11" w14:textId="77777777">
      <w:pPr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w:rsidRPr="001A469F" w:rsidR="00346D70" w:rsidP="00346D70" w:rsidRDefault="00346D70" w14:paraId="1A016E20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5. </w:t>
      </w:r>
      <w:proofErr w:type="spellStart"/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Condi</w:t>
      </w:r>
      <w:r w:rsidRPr="001A469F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1A469F">
        <w:rPr>
          <w:rFonts w:asciiTheme="minorHAnsi" w:hAnsiTheme="minorHAnsi" w:cstheme="minorHAnsi"/>
          <w:sz w:val="22"/>
          <w:szCs w:val="22"/>
          <w:lang w:eastAsia="zh-CN"/>
        </w:rPr>
        <w:t xml:space="preserve"> (acolo unde est</w:t>
      </w:r>
      <w:r w:rsidRPr="001A469F">
        <w:rPr>
          <w:rFonts w:eastAsia="SimSun" w:asciiTheme="minorHAnsi" w:hAnsiTheme="minorHAnsi" w:cstheme="minorHAnsi"/>
          <w:sz w:val="22"/>
          <w:szCs w:val="22"/>
          <w:lang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1A469F" w:rsidR="00346D70" w:rsidTr="002F2317" w14:paraId="65EA58E9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469F" w:rsidR="00346D70" w:rsidP="002F2317" w:rsidRDefault="00346D70" w14:paraId="43EA943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5.1. de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1A469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469F" w:rsidR="00346D70" w:rsidP="00346D70" w:rsidRDefault="00346D70" w14:paraId="19442273" w14:textId="60412C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w:rsidRPr="001A469F" w:rsidR="00346D70" w:rsidTr="002F2317" w14:paraId="7ADBEC3F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469F" w:rsidR="00346D70" w:rsidP="002F2317" w:rsidRDefault="00346D70" w14:paraId="6A61D94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5.2. de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1A469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469F" w:rsidR="00346D70" w:rsidP="002F2317" w:rsidRDefault="00346D70" w14:paraId="46D8810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Prezența la seminar este obligatorie. </w:t>
            </w:r>
          </w:p>
        </w:tc>
      </w:tr>
    </w:tbl>
    <w:p w:rsidRPr="001A469F" w:rsidR="00346D70" w:rsidP="0099126E" w:rsidRDefault="00346D70" w14:paraId="238AD396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w:rsidRPr="001A469F" w:rsidR="00346D70" w:rsidP="00346D70" w:rsidRDefault="00346D70" w14:paraId="732DF727" w14:textId="77777777">
      <w:pPr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6. Competențele specifice acumulate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w:rsidRPr="001A469F" w:rsidR="00346D70" w:rsidTr="002F2317" w14:paraId="6448C2D4" w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1A469F" w:rsidR="00346D70" w:rsidP="002F2317" w:rsidRDefault="00346D70" w14:paraId="456F7E2A" w14:textId="77777777">
            <w:pPr>
              <w:ind w:left="113" w:right="113"/>
              <w:jc w:val="center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Competenţe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469F" w:rsidR="00346D70" w:rsidP="00346D70" w:rsidRDefault="00346D70" w14:paraId="3413F3A1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Aplicarea regulilor gramaticale, de format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convenţiior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privitoare la scrierea documentelor tehnice în limba străină</w:t>
            </w: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br/>
            </w:r>
          </w:p>
          <w:p w:rsidRPr="001A469F" w:rsidR="00346D70" w:rsidP="00346D70" w:rsidRDefault="00346D70" w14:paraId="226DAB13" w14:textId="60DFF7BC">
            <w:pPr>
              <w:jc w:val="both"/>
              <w:rPr>
                <w:rFonts w:eastAsia="SimSun" w:asciiTheme="minorHAnsi" w:hAnsiTheme="minorHAnsi" w:cstheme="minorHAnsi"/>
                <w:spacing w:val="-2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Elaborare, reformulare, rezumare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sinteză de texte în stil formal tehnic</w:t>
            </w:r>
          </w:p>
        </w:tc>
      </w:tr>
      <w:tr w:rsidRPr="001A469F" w:rsidR="00346D70" w:rsidTr="002F2317" w14:paraId="53EE8510" w14:textId="77777777">
        <w:trPr>
          <w:cantSplit/>
          <w:trHeight w:val="1992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1A469F" w:rsidR="00346D70" w:rsidP="002F2317" w:rsidRDefault="00346D70" w14:paraId="5667316E" w14:textId="77777777">
            <w:pPr>
              <w:ind w:left="113" w:right="113"/>
              <w:jc w:val="center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Competenţe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469F" w:rsidR="00346D70" w:rsidP="00346D70" w:rsidRDefault="00346D70" w14:paraId="1C9CC687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Capacitatea de documentare în limba străină, utilă carierei academice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/sau profesionale </w:t>
            </w:r>
          </w:p>
          <w:p w:rsidRPr="001A469F" w:rsidR="00346D70" w:rsidP="00346D70" w:rsidRDefault="00346D70" w14:paraId="4993C1C5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Competenţe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de comunicare orală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scrisă în cadrul echipelor profesionale</w:t>
            </w:r>
          </w:p>
          <w:p w:rsidRPr="001A469F" w:rsidR="00346D70" w:rsidP="00346D70" w:rsidRDefault="00346D70" w14:paraId="3473A786" w14:textId="4F7C506E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A60114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CT3.</w:t>
            </w: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Autoevaluarea obiectivă a nevoii de formare profesională continuă în scopul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inserţiei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piaţa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muncii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al adaptării la dinamica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cerinţelor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acesteia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pentru dezvoltarea personală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profesională. Utilizarea eficientă a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abilităţilor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cunoştinţelor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de tehnologia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informaţiei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comunicării.</w:t>
            </w:r>
          </w:p>
        </w:tc>
      </w:tr>
    </w:tbl>
    <w:p w:rsidRPr="001A469F" w:rsidR="00346D70" w:rsidP="0099126E" w:rsidRDefault="00346D70" w14:paraId="5EC6E0E9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w:rsidRPr="001A469F" w:rsidR="00346D70" w:rsidP="0099126E" w:rsidRDefault="00346D70" w14:paraId="6F266DBD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w:rsidRPr="001A469F" w:rsidR="00346D70" w:rsidP="00346D70" w:rsidRDefault="00346D70" w14:paraId="2842F48F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7. </w:t>
      </w:r>
      <w:r w:rsidRPr="001A469F">
        <w:rPr>
          <w:rFonts w:asciiTheme="minorHAnsi" w:hAnsiTheme="minorHAnsi" w:cstheme="minorHAnsi"/>
          <w:b/>
          <w:bCs/>
          <w:sz w:val="22"/>
          <w:szCs w:val="22"/>
        </w:rPr>
        <w:t>Rezultatele așteptate ale învățării</w:t>
      </w:r>
    </w:p>
    <w:p w:rsidRPr="001A469F" w:rsidR="00346D70" w:rsidP="00346D70" w:rsidRDefault="00346D70" w14:paraId="2BACCDAB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A469F" w:rsidR="00346D70" w:rsidTr="002F2317" w14:paraId="2657465E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A469F" w:rsidR="00346D70" w:rsidP="002F2317" w:rsidRDefault="00346D70" w14:paraId="1F5AEA0C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A469F" w:rsidR="00346D70" w:rsidP="002F2317" w:rsidRDefault="00346D70" w14:paraId="7DD1886D" w14:textId="4C5BA3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Studentul/absolventul expune în limba străină informații despre structuri și materiale de construcții.</w:t>
            </w:r>
          </w:p>
          <w:p w:rsidRPr="001A469F" w:rsidR="00346D70" w:rsidP="002F2317" w:rsidRDefault="001304E7" w14:paraId="6A6BB508" w14:textId="5619A42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Studentul/absolventul înțelege conceptele constructive și arhitecturale într-o limbă străină</w:t>
            </w:r>
            <w:r w:rsidRPr="001A469F" w:rsidR="00346D7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A469F" w:rsidR="00346D70" w:rsidP="00346D70" w:rsidRDefault="00346D70" w14:paraId="410CE26D" w14:textId="409DAF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Studentul/absolventul citește și înțelege enunțuri definiții și explicații referitoare la calcule, corpuri și figuri.</w:t>
            </w:r>
          </w:p>
        </w:tc>
      </w:tr>
    </w:tbl>
    <w:p w:rsidRPr="001A469F" w:rsidR="00346D70" w:rsidP="00346D70" w:rsidRDefault="00346D70" w14:paraId="7D3344A9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A469F" w:rsidR="00346D70" w:rsidTr="002F2317" w14:paraId="06E16DDB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A469F" w:rsidR="00346D70" w:rsidP="002F2317" w:rsidRDefault="00346D70" w14:paraId="32DDF04C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A469F" w:rsidR="00346D70" w:rsidP="002F2317" w:rsidRDefault="00346D70" w14:paraId="0758527A" w14:textId="3B059D7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Studentul/absolventul înțelege</w:t>
            </w:r>
            <w:r w:rsidRPr="001A469F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469F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și produce mesaje clare</w:t>
            </w: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 pe teme specifice din  domeniul ingineriei civile.</w:t>
            </w:r>
          </w:p>
          <w:p w:rsidRPr="001A469F" w:rsidR="00346D70" w:rsidP="002F2317" w:rsidRDefault="00346D70" w14:paraId="6260D501" w14:textId="7C56B6E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Studentul/absolventul participă la conversații uzuale.</w:t>
            </w:r>
          </w:p>
          <w:p w:rsidRPr="001A469F" w:rsidR="00346D70" w:rsidP="00346D70" w:rsidRDefault="00346D70" w14:paraId="37D87A87" w14:textId="146AF44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redactează texte simple, coerente, folosind </w:t>
            </w:r>
            <w:r w:rsidRPr="001A469F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terminologie de specialitate</w:t>
            </w:r>
            <w:r w:rsidRPr="001A469F" w:rsidR="00B46195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 xml:space="preserve"> din domeniul ingineriei civile</w:t>
            </w:r>
            <w:r w:rsidRPr="001A46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Pr="001A469F" w:rsidR="00346D70" w:rsidTr="002F2317" w14:paraId="4D53093D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A469F" w:rsidR="00346D70" w:rsidP="002F2317" w:rsidRDefault="00346D70" w14:paraId="114011C0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A469F" w:rsidR="00346D70" w:rsidP="002F2317" w:rsidRDefault="00346D70" w14:paraId="27F3F0E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1A469F" w:rsidR="00346D70" w:rsidP="002F2317" w:rsidRDefault="00346D70" w14:paraId="60587A8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Studentul/absolventul rezolvă exerciții independent și  verifică soluțiile.</w:t>
            </w:r>
          </w:p>
          <w:p w:rsidRPr="001A469F" w:rsidR="00346D70" w:rsidP="002F2317" w:rsidRDefault="00346D70" w14:paraId="3D6182A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1A469F" w:rsidR="00346D70" w:rsidP="002F2317" w:rsidRDefault="00346D70" w14:paraId="60DF2DC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se implică în activitățile de la clasă. </w:t>
            </w:r>
          </w:p>
          <w:p w:rsidRPr="001A469F" w:rsidR="00346D70" w:rsidP="002F2317" w:rsidRDefault="00346D70" w14:paraId="6CECA3C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w:rsidRPr="001A469F" w:rsidR="00346D70" w:rsidP="0099126E" w:rsidRDefault="00346D70" w14:paraId="304CED70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w:rsidRPr="001A469F" w:rsidR="00346D70" w:rsidP="00346D70" w:rsidRDefault="00346D70" w14:paraId="32811880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8. Obiectivele disciplinei</w:t>
      </w:r>
      <w:r w:rsidRPr="001A469F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1A469F" w:rsidR="00346D70" w:rsidTr="002F2317" w14:paraId="4826AE03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469F" w:rsidR="00346D70" w:rsidP="002F2317" w:rsidRDefault="00346D70" w14:paraId="1D95A66B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469F" w:rsidR="00346D70" w:rsidP="002F2317" w:rsidRDefault="00346D70" w14:paraId="111E0807" w14:textId="77777777">
            <w:pPr>
              <w:spacing w:before="40" w:after="4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Dezvoltarea competenței de comunicare orală în context profesional tehnic</w:t>
            </w:r>
          </w:p>
        </w:tc>
      </w:tr>
      <w:tr w:rsidRPr="001A469F" w:rsidR="00346D70" w:rsidTr="002F2317" w14:paraId="24E41627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469F" w:rsidR="00346D70" w:rsidP="002F2317" w:rsidRDefault="00346D70" w14:paraId="0EEE8F25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8.2 Obiectivele specifice</w:t>
            </w:r>
          </w:p>
          <w:p w:rsidRPr="001A469F" w:rsidR="00346D70" w:rsidP="002F2317" w:rsidRDefault="00346D70" w14:paraId="70F6410D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469F" w:rsidR="00346D70" w:rsidP="00346D70" w:rsidRDefault="00346D70" w14:paraId="322A7BEC" w14:textId="77777777">
            <w:pPr>
              <w:pStyle w:val="ListParagraph"/>
              <w:numPr>
                <w:ilvl w:val="0"/>
                <w:numId w:val="2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șă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își dezvolte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cunoştinţele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lexicale, gramaticale 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discursive în limbaje de specialitate;</w:t>
            </w:r>
          </w:p>
          <w:p w:rsidRPr="001A469F" w:rsidR="00346D70" w:rsidP="00346D70" w:rsidRDefault="00346D70" w14:paraId="22E0CB4D" w14:textId="77777777">
            <w:pPr>
              <w:pStyle w:val="ListParagraph"/>
              <w:numPr>
                <w:ilvl w:val="0"/>
                <w:numId w:val="2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să își dezvolte competențele de înțelegere, transmitere și analiză a unui mesaj oral în context profesional tehnic</w:t>
            </w:r>
          </w:p>
        </w:tc>
      </w:tr>
    </w:tbl>
    <w:p w:rsidRPr="001A469F" w:rsidR="00346D70" w:rsidP="0099126E" w:rsidRDefault="00346D70" w14:paraId="123DAC3F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w:rsidRPr="001A469F" w:rsidR="00346D70" w:rsidP="00346D70" w:rsidRDefault="00346D70" w14:paraId="62108983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9. </w:t>
      </w:r>
      <w:proofErr w:type="spellStart"/>
      <w:r w:rsidRPr="001A469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</w:t>
      </w:r>
      <w:r w:rsidRPr="001A469F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w:rsidRPr="001A469F" w:rsidR="00346D70" w:rsidTr="002F2317" w14:paraId="3B1CE9B6" w14:textId="77777777">
        <w:tc>
          <w:tcPr>
            <w:tcW w:w="5770" w:type="dxa"/>
            <w:shd w:val="pct10" w:color="auto" w:fill="auto"/>
          </w:tcPr>
          <w:p w:rsidRPr="001A469F" w:rsidR="00346D70" w:rsidP="002F2317" w:rsidRDefault="00346D70" w14:paraId="2F7844DA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1A469F" w:rsidR="00346D70" w:rsidP="002F2317" w:rsidRDefault="00346D70" w14:paraId="33F62601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1A469F" w:rsidR="00346D70" w:rsidP="002F2317" w:rsidRDefault="00346D70" w14:paraId="051CC0CB" w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Observa</w:t>
            </w:r>
            <w:r w:rsidRPr="001A469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ţii</w:t>
            </w:r>
            <w:proofErr w:type="spellEnd"/>
          </w:p>
        </w:tc>
      </w:tr>
    </w:tbl>
    <w:p w:rsidRPr="001A469F" w:rsidR="00346D70" w:rsidP="00346D70" w:rsidRDefault="00346D70" w14:paraId="5F3ECD46" w14:textId="77777777">
      <w:pPr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1A469F" w:rsidR="00346D70" w:rsidTr="002F2317" w14:paraId="1AF95184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A469F" w:rsidR="00346D70" w:rsidP="002F2317" w:rsidRDefault="00346D70" w14:paraId="0755CE53" w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2F2317" w:rsidRDefault="00346D70" w14:paraId="01D8FC1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2F2317" w:rsidRDefault="00346D70" w14:paraId="7C4C42E4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2F2317" w:rsidRDefault="00346D70" w14:paraId="14AF0FAE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tr w:rsidRPr="001A469F" w:rsidR="00346D70" w:rsidTr="002F2317" w14:paraId="7F765730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469F" w:rsidR="00346D70" w:rsidP="00346D70" w:rsidRDefault="00346D70" w14:paraId="69B8FD7B" w14:textId="5B8FD1AE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Forțele dintr-o structura. Tipuri de forte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78E1514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76F87C84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prezentare conținuturi noi (lexic, gramatică);</w:t>
            </w:r>
          </w:p>
          <w:p w:rsidRPr="001A469F" w:rsidR="00346D70" w:rsidP="00346D70" w:rsidRDefault="00346D70" w14:paraId="35CDBEE0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-exploatare de text;</w:t>
            </w:r>
          </w:p>
          <w:p w:rsidRPr="001A469F" w:rsidR="00346D70" w:rsidP="00346D70" w:rsidRDefault="00346D70" w14:paraId="31207902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-fixare prin exerciții;</w:t>
            </w:r>
          </w:p>
          <w:p w:rsidRPr="001A469F" w:rsidR="00346D70" w:rsidP="00346D70" w:rsidRDefault="00346D70" w14:paraId="45CF0F34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 ascultare material înregistrat;</w:t>
            </w:r>
          </w:p>
          <w:p w:rsidRPr="001A469F" w:rsidR="00346D70" w:rsidP="00346D70" w:rsidRDefault="00346D70" w14:paraId="338710B0" w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</w:t>
            </w:r>
            <w:proofErr w:type="spellStart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conversaţie</w:t>
            </w:r>
            <w:proofErr w:type="spellEnd"/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,</w:t>
            </w:r>
          </w:p>
          <w:p w:rsidRPr="001A469F" w:rsidR="00346D70" w:rsidP="00346D70" w:rsidRDefault="00346D70" w14:paraId="5F97FEC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65155BF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Videoproiector, acces la materiale actuale</w:t>
            </w:r>
          </w:p>
        </w:tc>
      </w:tr>
      <w:tr w:rsidRPr="001A469F" w:rsidR="00346D70" w:rsidTr="002F2317" w14:paraId="367FD221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469F" w:rsidR="00346D70" w:rsidP="00346D70" w:rsidRDefault="00346D70" w14:paraId="79FBD6AD" w14:textId="59D084A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Clădiri si structuri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4D67AFFF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1DD79AF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735F9FB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002F2317" w14:paraId="38B9128D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469F" w:rsidR="00346D70" w:rsidP="00346D70" w:rsidRDefault="00346D70" w14:paraId="60AD05F1" w14:textId="639EE4C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Stiluri arhitecturale si tipuri de case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68C9D31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21B4838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2525DDC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002F2317" w14:paraId="78AE8867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469F" w:rsidR="00346D70" w:rsidP="00346D70" w:rsidRDefault="00346D70" w14:paraId="2F09721B" w14:textId="2D897DF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Elementele clădirii. Fundații si pereți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186B493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66E4301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5B16119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002F2317" w14:paraId="73890969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469F" w:rsidR="00346D70" w:rsidP="00346D70" w:rsidRDefault="00346D70" w14:paraId="5AB3C57D" w14:textId="6AC8440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Măsurări topografice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3DAC1FCE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0F4D020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185442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002F2317" w14:paraId="46325A28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469F" w:rsidR="00346D70" w:rsidP="00346D70" w:rsidRDefault="00346D70" w14:paraId="6B3AEF36" w14:textId="246AF14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Materiale de construcții: tradiționale si moderne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4EF7E460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1701172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346D70" w:rsidRDefault="00346D70" w14:paraId="1FE2430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002F2317" w14:paraId="72F31CCD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469F" w:rsidR="00346D70" w:rsidP="002F2317" w:rsidRDefault="00346D70" w14:paraId="14B9789E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2F2317" w:rsidRDefault="00346D70" w14:paraId="2A54EED6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2F2317" w:rsidRDefault="00346D70" w14:paraId="175B4C6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469F" w:rsidR="00346D70" w:rsidP="002F2317" w:rsidRDefault="00346D70" w14:paraId="248DE76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002F2317" w14:paraId="10E3620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1A469F" w:rsidR="00346D70" w:rsidP="002F2317" w:rsidRDefault="00346D70" w14:paraId="73A4E22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A469F" w:rsidR="00346D70" w:rsidP="00346D70" w:rsidRDefault="00346D70" w14:paraId="1783D6FF" w14:textId="777777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Literat, R. - </w:t>
            </w:r>
            <w:proofErr w:type="spellStart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>Work</w:t>
            </w:r>
            <w:proofErr w:type="spellEnd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>with</w:t>
            </w:r>
            <w:proofErr w:type="spellEnd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>words</w:t>
            </w:r>
            <w:proofErr w:type="spellEnd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>work</w:t>
            </w:r>
            <w:proofErr w:type="spellEnd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>with</w:t>
            </w:r>
            <w:proofErr w:type="spellEnd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>meanings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UTPress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, 2016. </w:t>
            </w:r>
          </w:p>
          <w:p w:rsidRPr="001A469F" w:rsidR="00346D70" w:rsidP="00346D70" w:rsidRDefault="00346D70" w14:paraId="7FCA7DD8" w14:textId="777777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Ibbotson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, M. - </w:t>
            </w:r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>Cambridge English for Engineering</w:t>
            </w: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, Cambridge University Press, 2009. </w:t>
            </w:r>
          </w:p>
          <w:p w:rsidRPr="001A469F" w:rsidR="00346D70" w:rsidP="00346D70" w:rsidRDefault="00346D70" w14:paraId="164ABA7D" w14:textId="777777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Kasikova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Stanisvala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 et alt., </w:t>
            </w:r>
            <w:r w:rsidRPr="001A469F">
              <w:rPr>
                <w:rFonts w:asciiTheme="minorHAnsi" w:hAnsiTheme="minorHAnsi" w:cstheme="minorHAnsi"/>
                <w:i/>
                <w:sz w:val="22"/>
                <w:szCs w:val="22"/>
              </w:rPr>
              <w:t>English for Civil Engineering</w:t>
            </w: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, Praga, 2012.</w:t>
            </w:r>
          </w:p>
          <w:p w:rsidRPr="001A469F" w:rsidR="00346D70" w:rsidP="00346D70" w:rsidRDefault="00346D70" w14:paraId="4BE0F9FE" w14:textId="77777777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Szasz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 Maria Augusta, Olt Maria Cristina, </w:t>
            </w:r>
            <w:proofErr w:type="spellStart"/>
            <w:r w:rsidRPr="001A46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Build</w:t>
            </w:r>
            <w:proofErr w:type="spellEnd"/>
            <w:r w:rsidRPr="001A46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A46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Your</w:t>
            </w:r>
            <w:proofErr w:type="spellEnd"/>
            <w:r w:rsidRPr="001A46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English for Engineering</w:t>
            </w: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UTPress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, 2019. </w:t>
            </w:r>
          </w:p>
        </w:tc>
      </w:tr>
    </w:tbl>
    <w:p w:rsidRPr="001A469F" w:rsidR="00346D70" w:rsidP="00346D70" w:rsidRDefault="00346D70" w14:paraId="4F6210F3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A469F">
        <w:rPr>
          <w:rFonts w:asciiTheme="minorHAnsi" w:hAnsiTheme="minorHAnsi" w:cstheme="minorHAnsi"/>
          <w:b/>
          <w:bCs/>
          <w:sz w:val="22"/>
          <w:szCs w:val="22"/>
        </w:rPr>
        <w:t xml:space="preserve">10. Coroborarea </w:t>
      </w:r>
      <w:proofErr w:type="spellStart"/>
      <w:r w:rsidRPr="001A469F">
        <w:rPr>
          <w:rFonts w:asciiTheme="minorHAnsi" w:hAnsiTheme="minorHAnsi" w:cstheme="minorHAnsi"/>
          <w:b/>
          <w:bCs/>
          <w:sz w:val="22"/>
          <w:szCs w:val="22"/>
        </w:rPr>
        <w:t>conţinuturilor</w:t>
      </w:r>
      <w:proofErr w:type="spellEnd"/>
      <w:r w:rsidRPr="001A469F">
        <w:rPr>
          <w:rFonts w:asciiTheme="minorHAnsi" w:hAnsiTheme="minorHAnsi" w:cstheme="minorHAnsi"/>
          <w:b/>
          <w:bCs/>
          <w:sz w:val="22"/>
          <w:szCs w:val="22"/>
        </w:rPr>
        <w:t xml:space="preserve"> disciplinei cu </w:t>
      </w:r>
      <w:proofErr w:type="spellStart"/>
      <w:r w:rsidRPr="001A469F">
        <w:rPr>
          <w:rFonts w:asciiTheme="minorHAnsi" w:hAnsiTheme="minorHAnsi" w:cstheme="minorHAnsi"/>
          <w:b/>
          <w:bCs/>
          <w:sz w:val="22"/>
          <w:szCs w:val="22"/>
        </w:rPr>
        <w:t>aşteptările</w:t>
      </w:r>
      <w:proofErr w:type="spellEnd"/>
      <w:r w:rsidRPr="001A46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469F">
        <w:rPr>
          <w:rFonts w:asciiTheme="minorHAnsi" w:hAnsiTheme="minorHAnsi" w:cstheme="minorHAnsi"/>
          <w:b/>
          <w:bCs/>
          <w:sz w:val="22"/>
          <w:szCs w:val="22"/>
        </w:rPr>
        <w:t>reprezentanţilor</w:t>
      </w:r>
      <w:proofErr w:type="spellEnd"/>
      <w:r w:rsidRPr="001A46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469F">
        <w:rPr>
          <w:rFonts w:asciiTheme="minorHAnsi" w:hAnsiTheme="minorHAnsi" w:cstheme="minorHAnsi"/>
          <w:b/>
          <w:bCs/>
          <w:sz w:val="22"/>
          <w:szCs w:val="22"/>
        </w:rPr>
        <w:t>comunităţii</w:t>
      </w:r>
      <w:proofErr w:type="spellEnd"/>
      <w:r w:rsidRPr="001A469F">
        <w:rPr>
          <w:rFonts w:asciiTheme="minorHAnsi" w:hAnsiTheme="minorHAnsi" w:cstheme="minorHAnsi"/>
          <w:b/>
          <w:bCs/>
          <w:sz w:val="22"/>
          <w:szCs w:val="22"/>
        </w:rPr>
        <w:t xml:space="preserve"> epistemice, </w:t>
      </w:r>
      <w:proofErr w:type="spellStart"/>
      <w:r w:rsidRPr="001A469F">
        <w:rPr>
          <w:rFonts w:asciiTheme="minorHAnsi" w:hAnsiTheme="minorHAnsi" w:cstheme="minorHAnsi"/>
          <w:b/>
          <w:bCs/>
          <w:sz w:val="22"/>
          <w:szCs w:val="22"/>
        </w:rPr>
        <w:t>asociaţiilor</w:t>
      </w:r>
      <w:proofErr w:type="spellEnd"/>
      <w:r w:rsidRPr="001A469F">
        <w:rPr>
          <w:rFonts w:asciiTheme="minorHAnsi" w:hAnsiTheme="minorHAnsi" w:cstheme="minorHAnsi"/>
          <w:b/>
          <w:bCs/>
          <w:sz w:val="22"/>
          <w:szCs w:val="22"/>
        </w:rPr>
        <w:t xml:space="preserve"> profesionale </w:t>
      </w:r>
      <w:proofErr w:type="spellStart"/>
      <w:r w:rsidRPr="001A469F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1A469F">
        <w:rPr>
          <w:rFonts w:asciiTheme="minorHAnsi" w:hAnsiTheme="minorHAnsi" w:cstheme="minorHAns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1A469F" w:rsidR="00346D70" w:rsidTr="002F2317" w14:paraId="77DD3D8C" w14:textId="77777777">
        <w:trPr>
          <w:trHeight w:val="733"/>
        </w:trPr>
        <w:tc>
          <w:tcPr>
            <w:tcW w:w="9630" w:type="dxa"/>
          </w:tcPr>
          <w:p w:rsidRPr="001A469F" w:rsidR="00346D70" w:rsidP="002F2317" w:rsidRDefault="00346D70" w14:paraId="00312175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Conținutul disciplinei este aliniat cerințelor de pe piața muncii și din sfera academică. </w:t>
            </w: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Cunoaşterea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w:rsidRPr="001A469F" w:rsidR="00346D70" w:rsidP="00346D70" w:rsidRDefault="00346D70" w14:paraId="7D8F1EF7" w14:textId="77777777">
      <w:pPr>
        <w:rPr>
          <w:rFonts w:asciiTheme="minorHAnsi" w:hAnsiTheme="minorHAnsi" w:cstheme="minorHAnsi"/>
          <w:sz w:val="22"/>
          <w:szCs w:val="22"/>
        </w:rPr>
      </w:pPr>
    </w:p>
    <w:p w:rsidRPr="001A469F" w:rsidR="00346D70" w:rsidP="00346D70" w:rsidRDefault="00346D70" w14:paraId="76A3E2B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469F">
        <w:rPr>
          <w:rFonts w:asciiTheme="minorHAnsi" w:hAnsiTheme="minorHAnsi" w:cstheme="minorHAns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1A469F" w:rsidR="00346D70" w:rsidTr="002F2317" w14:paraId="25ED1BE6" w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1A469F" w:rsidR="00346D70" w:rsidP="002F2317" w:rsidRDefault="00346D70" w14:paraId="083E53F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1A469F" w:rsidR="00346D70" w:rsidP="002F2317" w:rsidRDefault="00346D70" w14:paraId="5A28D6F8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1A469F" w:rsidR="00346D70" w:rsidP="002F2317" w:rsidRDefault="00346D70" w14:paraId="6BCBBB9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1A469F" w:rsidR="00346D70" w:rsidP="002F2317" w:rsidRDefault="00346D70" w14:paraId="01E76A7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13.3 Pondere din nota finală</w:t>
            </w:r>
          </w:p>
        </w:tc>
      </w:tr>
      <w:tr w:rsidRPr="001A469F" w:rsidR="00346D70" w:rsidTr="002F2317" w14:paraId="044A435F" w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1A469F" w:rsidR="00346D70" w:rsidP="002F2317" w:rsidRDefault="00346D70" w14:paraId="1453FBE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A469F" w:rsidR="00346D70" w:rsidP="002F2317" w:rsidRDefault="00346D70" w14:paraId="74F3CA58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1A469F" w:rsidR="00346D70" w:rsidP="002F2317" w:rsidRDefault="00346D70" w14:paraId="47A694B8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1A469F" w:rsidR="00346D70" w:rsidP="002F2317" w:rsidRDefault="00346D70" w14:paraId="5CA42F55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1A469F" w:rsidR="00346D70" w:rsidP="002F2317" w:rsidRDefault="00346D70" w14:paraId="21B8BD9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469F" w:rsidR="00346D70" w:rsidP="002F2317" w:rsidRDefault="00346D70" w14:paraId="474D873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002F2317" w14:paraId="1E4BD99F" w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1A469F" w:rsidR="00346D70" w:rsidP="002F2317" w:rsidRDefault="00346D70" w14:paraId="300751E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11.5 Seminar/Laborator </w:t>
            </w:r>
          </w:p>
          <w:p w:rsidRPr="001A469F" w:rsidR="00346D70" w:rsidP="002F2317" w:rsidRDefault="00346D70" w14:paraId="23DED6B4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1A469F" w:rsidR="00346D70" w:rsidP="002F2317" w:rsidRDefault="00346D70" w14:paraId="36DF768E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1A469F" w:rsidR="00346D70" w:rsidP="002F2317" w:rsidRDefault="00346D70" w14:paraId="35D40425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</w:tcPr>
          <w:p w:rsidRPr="001A469F" w:rsidR="00346D70" w:rsidP="002F2317" w:rsidRDefault="00346D70" w14:paraId="21AFE22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469F" w:rsidR="00346D70" w:rsidP="002F2317" w:rsidRDefault="00346D70" w14:paraId="7382A19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1A469F" w:rsidR="00346D70" w:rsidP="002F2317" w:rsidRDefault="00346D70" w14:paraId="757D1D8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Test oral</w:t>
            </w:r>
          </w:p>
          <w:p w:rsidRPr="001A469F" w:rsidR="00346D70" w:rsidP="002F2317" w:rsidRDefault="00346D70" w14:paraId="5BE1B20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1A469F" w:rsidR="00346D70" w:rsidP="002F2317" w:rsidRDefault="00346D70" w14:paraId="7C76CFF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469F" w:rsidR="00346D70" w:rsidP="002F2317" w:rsidRDefault="00346D70" w14:paraId="75151D6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50%</w:t>
            </w:r>
          </w:p>
          <w:p w:rsidRPr="001A469F" w:rsidR="00346D70" w:rsidP="002F2317" w:rsidRDefault="00346D70" w14:paraId="46150CB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469F" w:rsidR="00346D70" w:rsidP="002F2317" w:rsidRDefault="00346D70" w14:paraId="3096D4A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469F" w:rsidR="00346D70" w:rsidP="002F2317" w:rsidRDefault="00346D70" w14:paraId="2567E4C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469F" w:rsidR="00346D70" w:rsidP="002F2317" w:rsidRDefault="00346D70" w14:paraId="1DC07A4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469F" w:rsidR="00346D70" w:rsidP="002F2317" w:rsidRDefault="00346D70" w14:paraId="7C20341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469F" w:rsidR="00346D70" w:rsidP="002F2317" w:rsidRDefault="00346D70" w14:paraId="7A7BFE1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  <w:p w:rsidRPr="001A469F" w:rsidR="00346D70" w:rsidP="002F2317" w:rsidRDefault="00346D70" w14:paraId="01CFDC87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</w:tc>
      </w:tr>
      <w:tr w:rsidRPr="001A469F" w:rsidR="00346D70" w:rsidTr="002F2317" w14:paraId="16A5709E" w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1A469F" w:rsidR="00346D70" w:rsidP="002F2317" w:rsidRDefault="00346D70" w14:paraId="5EE8738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11.6 Standard minim de performanță</w:t>
            </w:r>
          </w:p>
        </w:tc>
      </w:tr>
      <w:tr w:rsidRPr="001A469F" w:rsidR="00346D70" w:rsidTr="002F2317" w14:paraId="73C9B3A9" w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1A469F" w:rsidR="00346D70" w:rsidP="00346D70" w:rsidRDefault="00346D70" w14:paraId="63DE1E0F" w14:textId="77777777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1A469F" w:rsidR="00346D70" w:rsidP="00346D70" w:rsidRDefault="00346D70" w14:paraId="5B341C49" w14:textId="77777777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1A469F" w:rsidR="00346D70" w:rsidP="002F2317" w:rsidRDefault="00346D70" w14:paraId="792DF98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w:rsidRPr="001A469F" w:rsidR="00346D70" w:rsidP="00346D70" w:rsidRDefault="00346D70" w14:paraId="1BFE4685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671" w:type="pct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w:rsidRPr="001A469F" w:rsidR="00346D70" w:rsidTr="002F2317" w14:paraId="3AEEFD18" w14:textId="77777777">
        <w:tc>
          <w:tcPr>
            <w:tcW w:w="858" w:type="pct"/>
          </w:tcPr>
          <w:p w:rsidRPr="001A469F" w:rsidR="00346D70" w:rsidP="002F2317" w:rsidRDefault="00346D70" w14:paraId="04E413FE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/>
                <w:sz w:val="22"/>
                <w:szCs w:val="22"/>
              </w:rPr>
              <w:t>Data completării:</w:t>
            </w:r>
          </w:p>
        </w:tc>
        <w:tc>
          <w:tcPr>
            <w:tcW w:w="730" w:type="pct"/>
            <w:vAlign w:val="center"/>
          </w:tcPr>
          <w:p w:rsidRPr="001A469F" w:rsidR="00346D70" w:rsidP="002F2317" w:rsidRDefault="00346D70" w14:paraId="3CDFA92D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/>
                <w:sz w:val="22"/>
                <w:szCs w:val="22"/>
              </w:rPr>
              <w:t>Titulari</w:t>
            </w:r>
          </w:p>
        </w:tc>
        <w:tc>
          <w:tcPr>
            <w:tcW w:w="1979" w:type="pct"/>
            <w:vAlign w:val="center"/>
          </w:tcPr>
          <w:p w:rsidRPr="001A469F" w:rsidR="00346D70" w:rsidP="002F2317" w:rsidRDefault="00346D70" w14:paraId="6B69FC23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433" w:type="pct"/>
            <w:vAlign w:val="center"/>
          </w:tcPr>
          <w:p w:rsidRPr="001A469F" w:rsidR="00346D70" w:rsidP="002F2317" w:rsidRDefault="00346D70" w14:paraId="5BFAADEB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b/>
                <w:sz w:val="22"/>
                <w:szCs w:val="22"/>
              </w:rPr>
              <w:t>Semnătura</w:t>
            </w:r>
          </w:p>
        </w:tc>
      </w:tr>
      <w:tr w:rsidRPr="001A469F" w:rsidR="00346D70" w:rsidTr="002F2317" w14:paraId="7A2EB74F" w14:textId="77777777">
        <w:trPr>
          <w:trHeight w:val="397"/>
        </w:trPr>
        <w:tc>
          <w:tcPr>
            <w:tcW w:w="858" w:type="pct"/>
          </w:tcPr>
          <w:p w:rsidRPr="001A469F" w:rsidR="00346D70" w:rsidP="002F2317" w:rsidRDefault="00346D70" w14:paraId="7D704AB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12.01.2026</w:t>
            </w:r>
          </w:p>
        </w:tc>
        <w:tc>
          <w:tcPr>
            <w:tcW w:w="730" w:type="pct"/>
            <w:vAlign w:val="center"/>
          </w:tcPr>
          <w:p w:rsidRPr="001A469F" w:rsidR="00346D70" w:rsidP="002F2317" w:rsidRDefault="00346D70" w14:paraId="57EE8BB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Curs</w:t>
            </w:r>
          </w:p>
        </w:tc>
        <w:tc>
          <w:tcPr>
            <w:tcW w:w="1979" w:type="pct"/>
            <w:vAlign w:val="center"/>
          </w:tcPr>
          <w:p w:rsidRPr="001A469F" w:rsidR="00346D70" w:rsidP="002F2317" w:rsidRDefault="00346D70" w14:paraId="7572F1D3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1433" w:type="pct"/>
            <w:vAlign w:val="center"/>
          </w:tcPr>
          <w:p w:rsidRPr="001A469F" w:rsidR="00346D70" w:rsidP="002F2317" w:rsidRDefault="00346D70" w14:paraId="55B41FA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002F2317" w14:paraId="517CF1C0" w14:textId="77777777">
        <w:trPr>
          <w:trHeight w:val="397"/>
        </w:trPr>
        <w:tc>
          <w:tcPr>
            <w:tcW w:w="858" w:type="pct"/>
          </w:tcPr>
          <w:p w:rsidRPr="001A469F" w:rsidR="00346D70" w:rsidP="002F2317" w:rsidRDefault="00346D70" w14:paraId="6D3B3EA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  <w:vMerge w:val="restart"/>
          </w:tcPr>
          <w:p w:rsidRPr="001A469F" w:rsidR="00346D70" w:rsidP="002F2317" w:rsidRDefault="00346D70" w14:paraId="14DF1DF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Aplicații</w:t>
            </w:r>
          </w:p>
        </w:tc>
        <w:tc>
          <w:tcPr>
            <w:tcW w:w="1979" w:type="pct"/>
            <w:vAlign w:val="center"/>
          </w:tcPr>
          <w:p w:rsidRPr="001A469F" w:rsidR="00346D70" w:rsidP="002F2317" w:rsidRDefault="00346D70" w14:paraId="4E8DD82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Conf. Dr. Ruxanda LITERAT</w:t>
            </w:r>
          </w:p>
        </w:tc>
        <w:tc>
          <w:tcPr>
            <w:tcW w:w="1433" w:type="pct"/>
            <w:vAlign w:val="center"/>
          </w:tcPr>
          <w:p w:rsidRPr="001A469F" w:rsidR="00346D70" w:rsidP="002F2317" w:rsidRDefault="00346D70" w14:paraId="32AA7CA7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469F" w:rsidR="00346D70" w:rsidTr="002F2317" w14:paraId="1A04ACE2" w14:textId="77777777">
        <w:trPr>
          <w:trHeight w:val="397"/>
        </w:trPr>
        <w:tc>
          <w:tcPr>
            <w:tcW w:w="858" w:type="pct"/>
          </w:tcPr>
          <w:p w:rsidRPr="001A469F" w:rsidR="00346D70" w:rsidP="002F2317" w:rsidRDefault="00346D70" w14:paraId="41533FD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  <w:vMerge/>
            <w:vAlign w:val="center"/>
          </w:tcPr>
          <w:p w:rsidRPr="001A469F" w:rsidR="00346D70" w:rsidP="002F2317" w:rsidRDefault="00346D70" w14:paraId="31C52D4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pct"/>
            <w:vAlign w:val="center"/>
          </w:tcPr>
          <w:p w:rsidRPr="001A469F" w:rsidR="00346D70" w:rsidP="002F2317" w:rsidRDefault="00346D70" w14:paraId="7467585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Lect. Dr.  Augusta SZASZ</w:t>
            </w:r>
          </w:p>
        </w:tc>
        <w:tc>
          <w:tcPr>
            <w:tcW w:w="1433" w:type="pct"/>
            <w:vAlign w:val="center"/>
          </w:tcPr>
          <w:p w:rsidRPr="001A469F" w:rsidR="00346D70" w:rsidP="002F2317" w:rsidRDefault="00346D70" w14:paraId="3BB496A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A469F" w:rsidR="00346D70" w:rsidP="00346D70" w:rsidRDefault="00346D70" w14:paraId="40692BA0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67"/>
        <w:gridCol w:w="4841"/>
      </w:tblGrid>
      <w:tr w:rsidRPr="001A469F" w:rsidR="00346D70" w:rsidTr="002F2317" w14:paraId="5B5D0480" w14:textId="77777777">
        <w:trPr>
          <w:trHeight w:val="1373"/>
        </w:trPr>
        <w:tc>
          <w:tcPr>
            <w:tcW w:w="2557" w:type="pct"/>
          </w:tcPr>
          <w:p w:rsidRPr="001A469F" w:rsidR="00346D70" w:rsidP="002F2317" w:rsidRDefault="00346D70" w14:paraId="1DBB6495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Data avizării în Consiliul Departamentului</w:t>
            </w:r>
          </w:p>
          <w:p w:rsidRPr="001A469F" w:rsidR="00346D70" w:rsidP="002F2317" w:rsidRDefault="00346D70" w14:paraId="390E583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16.01.2026</w:t>
            </w:r>
          </w:p>
        </w:tc>
        <w:tc>
          <w:tcPr>
            <w:tcW w:w="2443" w:type="pct"/>
          </w:tcPr>
          <w:p w:rsidRPr="001A469F" w:rsidR="00346D70" w:rsidP="002F2317" w:rsidRDefault="00346D70" w14:paraId="765BC0C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Director Departament Limbi Moderne și Comunicare</w:t>
            </w:r>
          </w:p>
          <w:p w:rsidRPr="001A469F" w:rsidR="00346D70" w:rsidP="002F2317" w:rsidRDefault="00346D70" w14:paraId="39004B7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Conf.dr. Ruxanda LITERAT</w:t>
            </w:r>
          </w:p>
        </w:tc>
      </w:tr>
      <w:tr w:rsidRPr="001A469F" w:rsidR="00346D70" w:rsidTr="002F2317" w14:paraId="69CB25F7" w14:textId="77777777">
        <w:trPr>
          <w:trHeight w:val="1373"/>
        </w:trPr>
        <w:tc>
          <w:tcPr>
            <w:tcW w:w="2557" w:type="pct"/>
          </w:tcPr>
          <w:p w:rsidRPr="001A469F" w:rsidR="00346D70" w:rsidP="002F2317" w:rsidRDefault="00346D70" w14:paraId="1A8299A3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Data aprobării în Consiliul Facultății </w:t>
            </w:r>
          </w:p>
          <w:p w:rsidRPr="001A469F" w:rsidR="00346D70" w:rsidP="002F2317" w:rsidRDefault="00346D70" w14:paraId="1F4CD4B7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469F" w:rsidR="00346D70" w:rsidP="002F2317" w:rsidRDefault="00346D70" w14:paraId="6189236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21.01.2026</w:t>
            </w:r>
          </w:p>
        </w:tc>
        <w:tc>
          <w:tcPr>
            <w:tcW w:w="2443" w:type="pct"/>
          </w:tcPr>
          <w:p w:rsidRPr="001A469F" w:rsidR="00346D70" w:rsidP="002F2317" w:rsidRDefault="00346D70" w14:paraId="6521209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469F">
              <w:rPr>
                <w:rFonts w:asciiTheme="minorHAnsi" w:hAnsiTheme="minorHAnsi" w:cstheme="minorHAnsi"/>
                <w:sz w:val="22"/>
                <w:szCs w:val="22"/>
              </w:rPr>
              <w:t xml:space="preserve">Decan, </w:t>
            </w:r>
          </w:p>
          <w:p w:rsidRPr="001A469F" w:rsidR="00346D70" w:rsidP="002F2317" w:rsidRDefault="00346D70" w14:paraId="42EBC40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Prof.dr.ing</w:t>
            </w:r>
            <w:proofErr w:type="spellEnd"/>
            <w:r w:rsidRPr="001A469F">
              <w:rPr>
                <w:rFonts w:asciiTheme="minorHAnsi" w:hAnsiTheme="minorHAnsi" w:cstheme="minorHAnsi"/>
                <w:sz w:val="22"/>
                <w:szCs w:val="22"/>
              </w:rPr>
              <w:t>. Daniela Lucia MANEA</w:t>
            </w:r>
          </w:p>
        </w:tc>
      </w:tr>
    </w:tbl>
    <w:p w:rsidRPr="001A469F" w:rsidR="0099126E" w:rsidP="0099126E" w:rsidRDefault="0099126E" w14:paraId="60D6C92A" w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w:rsidRPr="001A469F" w:rsidR="00D3556B" w:rsidRDefault="00D3556B" w14:paraId="60DF8EFA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1A469F" w:rsidR="00D355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BBF" w:rsidRDefault="003F7BBF" w14:paraId="51B47300" w14:textId="77777777">
      <w:r>
        <w:separator/>
      </w:r>
    </w:p>
  </w:endnote>
  <w:endnote w:type="continuationSeparator" w:id="0">
    <w:p w:rsidR="003F7BBF" w:rsidRDefault="003F7BBF" w14:paraId="0352AD6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99126E" w14:paraId="772C02D5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2456" w:rsidP="00B17828" w:rsidRDefault="003F7BBF" w14:paraId="6E75AECB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P="00E24FB7" w:rsidRDefault="0099126E" w14:paraId="5A78303B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5BBA">
      <w:rPr>
        <w:rStyle w:val="PageNumber"/>
        <w:noProof/>
      </w:rPr>
      <w:t>4</w:t>
    </w:r>
    <w:r>
      <w:rPr>
        <w:rStyle w:val="PageNumber"/>
      </w:rPr>
      <w:fldChar w:fldCharType="end"/>
    </w:r>
  </w:p>
  <w:p w:rsidR="009F2456" w:rsidP="00B17828" w:rsidRDefault="003F7BBF" w14:paraId="4FDF1C1A" w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3F7BBF" w14:paraId="2E479663" w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BBF" w:rsidRDefault="003F7BBF" w14:paraId="2399D423" w14:textId="77777777">
      <w:r>
        <w:separator/>
      </w:r>
    </w:p>
  </w:footnote>
  <w:footnote w:type="continuationSeparator" w:id="0">
    <w:p w:rsidR="003F7BBF" w:rsidRDefault="003F7BBF" w14:paraId="4D9C72C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3F7BBF" w14:paraId="294D8C8B" w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3F7BBF" w14:paraId="142D27AC" w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56" w:rsidRDefault="003F7BBF" w14:paraId="3FD5D061" w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1777E"/>
    <w:multiLevelType w:val="hybridMultilevel"/>
    <w:tmpl w:val="81C4C6B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6E"/>
    <w:rsid w:val="001304E7"/>
    <w:rsid w:val="001357DB"/>
    <w:rsid w:val="001627C8"/>
    <w:rsid w:val="00172F1A"/>
    <w:rsid w:val="001818B6"/>
    <w:rsid w:val="001A469F"/>
    <w:rsid w:val="00231197"/>
    <w:rsid w:val="00275BBA"/>
    <w:rsid w:val="002D36A1"/>
    <w:rsid w:val="00346D70"/>
    <w:rsid w:val="00376E1F"/>
    <w:rsid w:val="003F7BBF"/>
    <w:rsid w:val="004C5B86"/>
    <w:rsid w:val="005A02EC"/>
    <w:rsid w:val="005D3C3B"/>
    <w:rsid w:val="006069BB"/>
    <w:rsid w:val="006A0DCA"/>
    <w:rsid w:val="0099126E"/>
    <w:rsid w:val="00A60114"/>
    <w:rsid w:val="00AA42BB"/>
    <w:rsid w:val="00B0525A"/>
    <w:rsid w:val="00B46195"/>
    <w:rsid w:val="00BE74F8"/>
    <w:rsid w:val="00D3556B"/>
    <w:rsid w:val="234D73A6"/>
    <w:rsid w:val="236CAEDE"/>
    <w:rsid w:val="2E6FB4E3"/>
    <w:rsid w:val="355FC8F9"/>
    <w:rsid w:val="3BFFDEF0"/>
    <w:rsid w:val="6874110E"/>
    <w:rsid w:val="775B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CB84D"/>
  <w15:chartTrackingRefBased/>
  <w15:docId w15:val="{0717EB46-FD02-4309-9486-71397F57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126E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sid w:val="0099126E"/>
    <w:rPr>
      <w:color w:val="0000FF"/>
      <w:u w:val="single"/>
    </w:rPr>
  </w:style>
  <w:style w:type="paragraph" w:styleId="Footer">
    <w:name w:val="footer"/>
    <w:basedOn w:val="Normal"/>
    <w:link w:val="FooterChar"/>
    <w:rsid w:val="0099126E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rsid w:val="0099126E"/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99126E"/>
  </w:style>
  <w:style w:type="paragraph" w:styleId="Header">
    <w:name w:val="header"/>
    <w:basedOn w:val="Normal"/>
    <w:link w:val="HeaderChar"/>
    <w:rsid w:val="0099126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99126E"/>
    <w:rPr>
      <w:rFonts w:ascii="Times New Roman" w:hAnsi="Times New Roman" w:eastAsia="Times New Roman" w:cs="Times New Roman"/>
      <w:sz w:val="24"/>
      <w:szCs w:val="24"/>
      <w:lang w:val="ro-RO"/>
    </w:rPr>
  </w:style>
  <w:style w:type="table" w:styleId="TableGrid">
    <w:name w:val="Table Grid"/>
    <w:basedOn w:val="TableNormal"/>
    <w:rsid w:val="00346D7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46D70"/>
    <w:rPr>
      <w:b/>
      <w:bCs/>
    </w:rPr>
  </w:style>
  <w:style w:type="paragraph" w:styleId="ListParagraph">
    <w:name w:val="List Paragraph"/>
    <w:basedOn w:val="Normal"/>
    <w:uiPriority w:val="34"/>
    <w:qFormat/>
    <w:rsid w:val="00346D7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346D70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346D70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13" /><Relationship Type="http://schemas.openxmlformats.org/officeDocument/2006/relationships/customXml" Target="../customXml/item2.xml" Id="rId18" /><Relationship Type="http://schemas.openxmlformats.org/officeDocument/2006/relationships/settings" Target="settings.xml" Id="rId3" /><Relationship Type="http://schemas.openxmlformats.org/officeDocument/2006/relationships/footer" Target="footer2.xml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customXml" Target="../customXml/item3.xml" Id="rId19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hyperlink" Target="mailto:Ruxandra.Literat@lang.utcluj.ro" TargetMode="External" Id="R89064665c99c4707" /><Relationship Type="http://schemas.openxmlformats.org/officeDocument/2006/relationships/hyperlink" Target="mailto:auguszta.szasz@lang.utcluj.ro" TargetMode="External" Id="Rae6f49c056694572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38278F-D841-4215-9AB2-05085E78B6BB}"/>
</file>

<file path=customXml/itemProps2.xml><?xml version="1.0" encoding="utf-8"?>
<ds:datastoreItem xmlns:ds="http://schemas.openxmlformats.org/officeDocument/2006/customXml" ds:itemID="{12CB6FBE-F7C7-4843-8B6A-94289B1EC289}"/>
</file>

<file path=customXml/itemProps3.xml><?xml version="1.0" encoding="utf-8"?>
<ds:datastoreItem xmlns:ds="http://schemas.openxmlformats.org/officeDocument/2006/customXml" ds:itemID="{E4025295-6D17-4F09-AB82-3FF6A8E1923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Auguszta Szasz</dc:creator>
  <keywords/>
  <dc:description/>
  <lastModifiedBy>Anca Rodica Timis</lastModifiedBy>
  <revision>14</revision>
  <dcterms:created xsi:type="dcterms:W3CDTF">2026-01-20T09:49:00.0000000Z</dcterms:created>
  <dcterms:modified xsi:type="dcterms:W3CDTF">2026-01-28T12:17:02.6950777Z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